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4B" w:rsidRPr="00676EF4" w:rsidRDefault="009D42E0" w:rsidP="009D42E0">
      <w:pPr>
        <w:jc w:val="center"/>
      </w:pPr>
      <w:r>
        <w:rPr>
          <w:rFonts w:ascii="Cambria" w:hAnsi="Cambria"/>
          <w:b/>
          <w:sz w:val="24"/>
          <w:szCs w:val="24"/>
        </w:rPr>
        <w:t>P</w:t>
      </w:r>
      <w:r w:rsidR="008B664B" w:rsidRPr="00BA1A5E">
        <w:rPr>
          <w:rFonts w:ascii="Cambria" w:hAnsi="Cambria"/>
          <w:b/>
          <w:sz w:val="24"/>
          <w:szCs w:val="24"/>
        </w:rPr>
        <w:t xml:space="preserve">opis udžbenika za </w:t>
      </w:r>
      <w:r w:rsidR="008B664B">
        <w:rPr>
          <w:rFonts w:ascii="Cambria" w:hAnsi="Cambria"/>
          <w:b/>
          <w:sz w:val="24"/>
          <w:szCs w:val="24"/>
        </w:rPr>
        <w:t>3</w:t>
      </w:r>
      <w:r w:rsidR="008B664B" w:rsidRPr="00BA1A5E">
        <w:rPr>
          <w:rFonts w:ascii="Cambria" w:hAnsi="Cambria"/>
          <w:b/>
          <w:sz w:val="24"/>
          <w:szCs w:val="24"/>
        </w:rPr>
        <w:t xml:space="preserve">. razred </w:t>
      </w:r>
      <w:r w:rsidR="008B664B">
        <w:rPr>
          <w:rFonts w:ascii="Cambria" w:hAnsi="Cambria"/>
          <w:b/>
          <w:sz w:val="24"/>
          <w:szCs w:val="24"/>
        </w:rPr>
        <w:t>programa zanimanja AUTOMEHANIČAR</w:t>
      </w:r>
    </w:p>
    <w:p w:rsidR="008B664B" w:rsidRPr="00BA1A5E" w:rsidRDefault="008B664B" w:rsidP="008B664B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981"/>
        <w:gridCol w:w="4961"/>
        <w:gridCol w:w="4784"/>
      </w:tblGrid>
      <w:tr w:rsidR="008B664B" w:rsidRPr="00B321F7" w:rsidTr="00B321F7">
        <w:trPr>
          <w:trHeight w:val="300"/>
        </w:trPr>
        <w:tc>
          <w:tcPr>
            <w:tcW w:w="2095" w:type="dxa"/>
            <w:shd w:val="clear" w:color="auto" w:fill="E7E6E6" w:themeFill="background2"/>
            <w:noWrap/>
            <w:vAlign w:val="center"/>
            <w:hideMark/>
          </w:tcPr>
          <w:p w:rsidR="008B664B" w:rsidRPr="00B321F7" w:rsidRDefault="008B664B" w:rsidP="00B321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321F7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8B664B" w:rsidRPr="00B321F7" w:rsidRDefault="008B664B" w:rsidP="00B321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321F7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1" w:type="dxa"/>
            <w:shd w:val="clear" w:color="auto" w:fill="E7E6E6" w:themeFill="background2"/>
            <w:noWrap/>
            <w:vAlign w:val="center"/>
            <w:hideMark/>
          </w:tcPr>
          <w:p w:rsidR="008B664B" w:rsidRPr="00B321F7" w:rsidRDefault="008B664B" w:rsidP="00B321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321F7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8B664B" w:rsidRPr="00B321F7" w:rsidRDefault="008B664B" w:rsidP="00B321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321F7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NEW HORIZONS 3 STUDENT'S BOOK : </w:t>
            </w:r>
            <w:r w:rsidRPr="00B321F7">
              <w:rPr>
                <w:rFonts w:ascii="Cambria" w:hAnsi="Cambria"/>
                <w:color w:val="000000"/>
                <w:sz w:val="20"/>
                <w:szCs w:val="20"/>
              </w:rPr>
              <w:t xml:space="preserve">udžbenik engleskog jezika za 3. razred strukovnih škola, prvi strani jezik; 3. razred gimnazija i </w:t>
            </w:r>
            <w:proofErr w:type="spellStart"/>
            <w:r w:rsidRPr="00B321F7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B321F7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NEW HORIZONS 3 WORKBOOK : </w:t>
            </w:r>
            <w:r w:rsidRPr="00B321F7">
              <w:rPr>
                <w:rFonts w:ascii="Cambria" w:hAnsi="Cambria"/>
                <w:color w:val="000000"/>
                <w:sz w:val="20"/>
                <w:szCs w:val="20"/>
              </w:rPr>
              <w:t xml:space="preserve">radna bilježnica za engleski jezik, 3. razred strukovnih škola, prvi strani jezik; 3. razred gimnazija i </w:t>
            </w:r>
            <w:proofErr w:type="spellStart"/>
            <w:r w:rsidRPr="00B321F7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B321F7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sz w:val="24"/>
                <w:szCs w:val="24"/>
              </w:rPr>
            </w:pP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DIREKT NEU 3 : </w:t>
            </w:r>
            <w:r w:rsidRPr="00B321F7">
              <w:rPr>
                <w:rFonts w:ascii="Cambria" w:hAnsi="Cambria"/>
                <w:color w:val="000000"/>
                <w:sz w:val="20"/>
                <w:szCs w:val="20"/>
              </w:rPr>
              <w:t>udžbenik i radna bilježnica u jednom svesku za 3. razred gimnazija i strukovnih škola, za početno (3. godina učenja) kao i za napredno učenje (7. godina učenja) sa audio CD-om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Veljko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Dunjko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 i suradnici</w:t>
            </w:r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ČITANKA 3 : udžbenik za 3. razred trogodišnjih strukovnih škola</w:t>
            </w:r>
          </w:p>
        </w:tc>
        <w:tc>
          <w:tcPr>
            <w:tcW w:w="4784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; S.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Zbukvić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-Ožbolt</w:t>
            </w:r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HRVATSKI JEZIK 3 : udžbenik za 2.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HRVATSKI JEZIK 3 : radna bilježnica za 3.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</w:t>
            </w:r>
            <w:r w:rsidRPr="00B321F7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  <w:lang w:eastAsia="hr-HR"/>
              </w:rPr>
              <w:t>k</w:t>
            </w:r>
            <w:r w:rsidRPr="00B321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 xml:space="preserve">Alka </w:t>
            </w:r>
            <w:proofErr w:type="spellStart"/>
            <w:r w:rsidRPr="00B321F7">
              <w:rPr>
                <w:rFonts w:ascii="Cambria" w:hAnsi="Cambria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496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sz w:val="24"/>
                <w:szCs w:val="24"/>
              </w:rPr>
            </w:pPr>
            <w:r w:rsidRPr="00B321F7">
              <w:rPr>
                <w:rFonts w:ascii="Cambria" w:hAnsi="Cambria"/>
                <w:sz w:val="24"/>
                <w:szCs w:val="24"/>
              </w:rPr>
              <w:t>MATEMATIKA 3 : udžbenik sa zbirkom zadataka za 2. razred trogodišnjih strukovnih škola</w:t>
            </w:r>
          </w:p>
        </w:tc>
        <w:tc>
          <w:tcPr>
            <w:tcW w:w="4784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321F7">
              <w:rPr>
                <w:rFonts w:ascii="Cambria" w:hAnsi="Cambria"/>
                <w:sz w:val="24"/>
                <w:szCs w:val="24"/>
              </w:rPr>
              <w:t>Salamon</w:t>
            </w:r>
            <w:proofErr w:type="spellEnd"/>
            <w:r w:rsidRPr="00B321F7">
              <w:rPr>
                <w:rFonts w:ascii="Cambria" w:hAnsi="Cambria"/>
                <w:sz w:val="24"/>
                <w:szCs w:val="24"/>
              </w:rPr>
              <w:t>, Šego</w:t>
            </w:r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ZRINSKI</w:t>
            </w:r>
          </w:p>
        </w:tc>
        <w:tc>
          <w:tcPr>
            <w:tcW w:w="496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TEHNOLOGIJA ODRŽAVANJA VOZILA : udžbenik za 2. razred strojarske struke za obrtnička i industrijska zanimanja</w:t>
            </w:r>
          </w:p>
        </w:tc>
        <w:tc>
          <w:tcPr>
            <w:tcW w:w="4784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Jozo Jelinić</w:t>
            </w:r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55792E" w:rsidRPr="004E0615" w:rsidRDefault="0055792E" w:rsidP="00B3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Hidraulika i pneumatika</w:t>
            </w: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ŠN</w:t>
            </w:r>
          </w:p>
        </w:tc>
        <w:tc>
          <w:tcPr>
            <w:tcW w:w="496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PNEUMATIKA I HIDRAULIKA, I. dio - PNEUMATIKA, udžbenik za 3. razred</w:t>
            </w:r>
          </w:p>
        </w:tc>
        <w:tc>
          <w:tcPr>
            <w:tcW w:w="4784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Gojko Nikolić</w:t>
            </w:r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55792E" w:rsidRPr="004E0615" w:rsidRDefault="0055792E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ŠN</w:t>
            </w:r>
          </w:p>
        </w:tc>
        <w:tc>
          <w:tcPr>
            <w:tcW w:w="496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PNEUMATIKA I HIDRAULIKA, II. dio - HIDRAULIKA, udžbenik za 3. razred</w:t>
            </w:r>
          </w:p>
        </w:tc>
        <w:tc>
          <w:tcPr>
            <w:tcW w:w="4784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Gojko Nikolić, J. Novaković</w:t>
            </w:r>
          </w:p>
        </w:tc>
      </w:tr>
      <w:tr w:rsidR="0055792E" w:rsidRPr="00B321F7" w:rsidTr="00B321F7">
        <w:trPr>
          <w:trHeight w:val="300"/>
        </w:trPr>
        <w:tc>
          <w:tcPr>
            <w:tcW w:w="2095" w:type="dxa"/>
            <w:noWrap/>
            <w:vAlign w:val="center"/>
          </w:tcPr>
          <w:p w:rsidR="0055792E" w:rsidRPr="004E0615" w:rsidRDefault="0055792E" w:rsidP="00B321F7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0615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Elektrotehnika</w:t>
            </w:r>
          </w:p>
        </w:tc>
        <w:tc>
          <w:tcPr>
            <w:tcW w:w="298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NEODIDACTA</w:t>
            </w:r>
          </w:p>
        </w:tc>
        <w:tc>
          <w:tcPr>
            <w:tcW w:w="4961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OSNOVE ELEKTROTEHNIKE 1, udžbenik</w:t>
            </w:r>
          </w:p>
        </w:tc>
        <w:tc>
          <w:tcPr>
            <w:tcW w:w="4784" w:type="dxa"/>
            <w:noWrap/>
            <w:vAlign w:val="center"/>
          </w:tcPr>
          <w:p w:rsidR="0055792E" w:rsidRPr="00B321F7" w:rsidRDefault="0055792E" w:rsidP="00B321F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Furčić</w:t>
            </w:r>
            <w:proofErr w:type="spellEnd"/>
            <w:r w:rsidRPr="00B321F7">
              <w:rPr>
                <w:rFonts w:ascii="Cambria" w:hAnsi="Cambria"/>
                <w:color w:val="000000"/>
                <w:sz w:val="24"/>
                <w:szCs w:val="24"/>
              </w:rPr>
              <w:t>, Sertić, Vasilj</w:t>
            </w:r>
          </w:p>
        </w:tc>
      </w:tr>
    </w:tbl>
    <w:p w:rsidR="008B664B" w:rsidRDefault="008B664B" w:rsidP="00DB3F95"/>
    <w:p w:rsidR="00B321F7" w:rsidRDefault="00B321F7">
      <w:bookmarkStart w:id="0" w:name="_GoBack"/>
      <w:bookmarkEnd w:id="0"/>
    </w:p>
    <w:sectPr w:rsidR="00B321F7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D9" w:rsidRDefault="002201D9" w:rsidP="003473BA">
      <w:pPr>
        <w:spacing w:after="0" w:line="240" w:lineRule="auto"/>
      </w:pPr>
      <w:r>
        <w:separator/>
      </w:r>
    </w:p>
  </w:endnote>
  <w:endnote w:type="continuationSeparator" w:id="0">
    <w:p w:rsidR="002201D9" w:rsidRDefault="002201D9" w:rsidP="003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47602"/>
      <w:docPartObj>
        <w:docPartGallery w:val="Page Numbers (Bottom of Page)"/>
        <w:docPartUnique/>
      </w:docPartObj>
    </w:sdtPr>
    <w:sdtEndPr/>
    <w:sdtContent>
      <w:p w:rsidR="00DA1493" w:rsidRDefault="00DA14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1493" w:rsidRDefault="00DA14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D9" w:rsidRDefault="002201D9" w:rsidP="003473BA">
      <w:pPr>
        <w:spacing w:after="0" w:line="240" w:lineRule="auto"/>
      </w:pPr>
      <w:r>
        <w:separator/>
      </w:r>
    </w:p>
  </w:footnote>
  <w:footnote w:type="continuationSeparator" w:id="0">
    <w:p w:rsidR="002201D9" w:rsidRDefault="002201D9" w:rsidP="0034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E11E5"/>
    <w:rsid w:val="000E19D3"/>
    <w:rsid w:val="001E28AC"/>
    <w:rsid w:val="002201D9"/>
    <w:rsid w:val="002A2328"/>
    <w:rsid w:val="002A47FF"/>
    <w:rsid w:val="002F6F1E"/>
    <w:rsid w:val="003473BA"/>
    <w:rsid w:val="003A6947"/>
    <w:rsid w:val="003B571C"/>
    <w:rsid w:val="00421B18"/>
    <w:rsid w:val="00461133"/>
    <w:rsid w:val="00483EE0"/>
    <w:rsid w:val="004C0BCD"/>
    <w:rsid w:val="004E0615"/>
    <w:rsid w:val="0055792E"/>
    <w:rsid w:val="00567576"/>
    <w:rsid w:val="00573646"/>
    <w:rsid w:val="0058798B"/>
    <w:rsid w:val="00613AE0"/>
    <w:rsid w:val="0066399F"/>
    <w:rsid w:val="00676EF4"/>
    <w:rsid w:val="00705EFF"/>
    <w:rsid w:val="00796337"/>
    <w:rsid w:val="00840920"/>
    <w:rsid w:val="0086105D"/>
    <w:rsid w:val="008755A3"/>
    <w:rsid w:val="008B664B"/>
    <w:rsid w:val="008C217C"/>
    <w:rsid w:val="008C797C"/>
    <w:rsid w:val="008E6FB2"/>
    <w:rsid w:val="009A7BA9"/>
    <w:rsid w:val="009D42E0"/>
    <w:rsid w:val="00B0750D"/>
    <w:rsid w:val="00B321F7"/>
    <w:rsid w:val="00C85D8E"/>
    <w:rsid w:val="00D01EB2"/>
    <w:rsid w:val="00D321D9"/>
    <w:rsid w:val="00D66C8C"/>
    <w:rsid w:val="00DA1493"/>
    <w:rsid w:val="00DB3F95"/>
    <w:rsid w:val="00DD70F8"/>
    <w:rsid w:val="00E145B7"/>
    <w:rsid w:val="00E34ACC"/>
    <w:rsid w:val="00EA5B71"/>
    <w:rsid w:val="00F26454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8FBB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3BA"/>
  </w:style>
  <w:style w:type="paragraph" w:styleId="Podnoje">
    <w:name w:val="footer"/>
    <w:basedOn w:val="Normal"/>
    <w:link w:val="Podno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2019-07-17T17:27:00Z</dcterms:created>
  <dcterms:modified xsi:type="dcterms:W3CDTF">2019-07-17T17:27:00Z</dcterms:modified>
</cp:coreProperties>
</file>