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5E" w:rsidRDefault="00BA1A5E" w:rsidP="00BA1A5E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1. razred programa zanimanja </w:t>
      </w:r>
      <w:r w:rsidR="00CB6266">
        <w:rPr>
          <w:rFonts w:ascii="Cambria" w:hAnsi="Cambria"/>
          <w:b/>
          <w:sz w:val="24"/>
          <w:szCs w:val="24"/>
        </w:rPr>
        <w:t>AUTOMEHANIČAR</w:t>
      </w:r>
      <w:bookmarkStart w:id="0" w:name="_GoBack"/>
      <w:bookmarkEnd w:id="0"/>
    </w:p>
    <w:tbl>
      <w:tblPr>
        <w:tblW w:w="14459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47"/>
        <w:gridCol w:w="2268"/>
        <w:gridCol w:w="4962"/>
        <w:gridCol w:w="4382"/>
      </w:tblGrid>
      <w:tr w:rsidR="00BA1A5E" w:rsidRPr="006F1625" w:rsidTr="00A80FCD">
        <w:trPr>
          <w:trHeight w:val="300"/>
        </w:trPr>
        <w:tc>
          <w:tcPr>
            <w:tcW w:w="2847" w:type="dxa"/>
            <w:shd w:val="clear" w:color="auto" w:fill="E7E6E6" w:themeFill="background2"/>
            <w:noWrap/>
            <w:vAlign w:val="center"/>
            <w:hideMark/>
          </w:tcPr>
          <w:p w:rsidR="00BA1A5E" w:rsidRPr="006F1625" w:rsidRDefault="00BA1A5E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A1A5E" w:rsidRPr="006F1625" w:rsidRDefault="00BA1A5E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2" w:type="dxa"/>
            <w:shd w:val="clear" w:color="auto" w:fill="E7E6E6" w:themeFill="background2"/>
            <w:noWrap/>
            <w:vAlign w:val="center"/>
            <w:hideMark/>
          </w:tcPr>
          <w:p w:rsidR="00BA1A5E" w:rsidRPr="006F1625" w:rsidRDefault="00BA1A5E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382" w:type="dxa"/>
            <w:shd w:val="clear" w:color="auto" w:fill="E7E6E6" w:themeFill="background2"/>
            <w:noWrap/>
            <w:vAlign w:val="center"/>
            <w:hideMark/>
          </w:tcPr>
          <w:p w:rsidR="00BA1A5E" w:rsidRPr="006F1625" w:rsidRDefault="00BA1A5E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BA1A5E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BA1A5E" w:rsidRPr="006F1625" w:rsidRDefault="006F1625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NEW HORIZONS 1 STUDENT'S BOOK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udžbenik engleskog jezika za 1. razred strukovnih škola, prvi strani jezik; 1. razred gimnazija i </w:t>
            </w:r>
            <w:proofErr w:type="spellStart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4382" w:type="dxa"/>
            <w:shd w:val="clear" w:color="auto" w:fill="auto"/>
            <w:noWrap/>
            <w:vAlign w:val="center"/>
            <w:hideMark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BA1A5E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BA1A5E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NEW HORIZONS 1 WORKBOOK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radna bilježnica za engleski jezik, 1. razred strukovnih škola, prvi strani jezik; 1. razred gimnazija i </w:t>
            </w:r>
            <w:proofErr w:type="spellStart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BA1A5E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BA1A5E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DIREKT NEU 1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Giorgio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Motta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Beata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Ćwikowska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Vomáčková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Tomáš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Černý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; suradnica u preradi: Blaženka Abramović</w:t>
            </w:r>
          </w:p>
        </w:tc>
      </w:tr>
      <w:tr w:rsidR="00BA1A5E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BA1A5E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Etika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A1A5E" w:rsidRPr="006F1625" w:rsidRDefault="00BA1A5E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ETIKA 1 - SMISAO I ORIJENTACIJA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u prvom razredu gimnazija i srednjih škola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BA1A5E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Bruno Ćurko, Igor Lukić, Marko Zec, Marina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Katinić</w:t>
            </w:r>
            <w:proofErr w:type="spellEnd"/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TRAŽITELJI SMISLA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vjeronauka za 1. razred srednjih škola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Gadža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Nikola Milanović, Rudi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Paloš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, Mirjana Vučica, Dušan Vuletić</w:t>
            </w:r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HRVATSKI JEZIK 1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: udžbenik za 1. razred trogodišnje strukovne škole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HRVATSKI JEZIK 1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: radna bilježnica za 1. razred trogodišnje strukovne škole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ČITANKA 1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: udžbenik za 1. razred trogodišnjih strukovnih škola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Zbukvić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-Ožbolt, Snježana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sz w:val="24"/>
                <w:szCs w:val="24"/>
              </w:rPr>
              <w:t>ALKA SKRIPT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sz w:val="24"/>
                <w:szCs w:val="24"/>
              </w:rPr>
              <w:t xml:space="preserve">MATEMATIKA U STRUCI 1 </w:t>
            </w:r>
            <w:r w:rsidRPr="006F1625">
              <w:rPr>
                <w:rFonts w:ascii="Cambria" w:hAnsi="Cambria"/>
                <w:sz w:val="20"/>
                <w:szCs w:val="20"/>
              </w:rPr>
              <w:t>: udžbenik sa zbirkom zadataka za 1. razred trogodišnjih strukovnih škola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6F1625">
              <w:rPr>
                <w:rFonts w:ascii="Cambria" w:hAnsi="Cambria"/>
                <w:sz w:val="24"/>
                <w:szCs w:val="24"/>
              </w:rPr>
              <w:t>Salamon</w:t>
            </w:r>
            <w:proofErr w:type="spellEnd"/>
            <w:r w:rsidRPr="006F1625">
              <w:rPr>
                <w:rFonts w:ascii="Cambria" w:hAnsi="Cambria"/>
                <w:sz w:val="24"/>
                <w:szCs w:val="24"/>
              </w:rPr>
              <w:t>, Šego</w:t>
            </w:r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HRVATSKA POVIJEST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za 1. razred strukovnih škola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Stjepan Bekavac, Mario Jareb, Tomislav Šarlija</w:t>
            </w:r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C84D44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84D4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Tehnologije obrade i montaže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UM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TEHNOLOGIJA OBRADE I MONTAŽE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za 1. razred strojarske struke za obrtnička i industrijska zanimanja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Mijo Matošević</w:t>
            </w:r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C84D44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84D4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Tehnička mehanika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6266" w:rsidRPr="006F1625" w:rsidRDefault="00CB6266" w:rsidP="00CB626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KAIROS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Osnove tehničke mehanike –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udžbenik i radna bilježnica za 1. i 2. razred </w:t>
            </w:r>
            <w:proofErr w:type="spellStart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trogodiišnjih</w:t>
            </w:r>
            <w:proofErr w:type="spellEnd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 strukovnih  škola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Zvonimir Vlaić</w:t>
            </w:r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C84D44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84D4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Tehničko crtanje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6266" w:rsidRPr="006F1625" w:rsidRDefault="00CB6266" w:rsidP="00CB626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NEODIDACTA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TEHNIČKO CRTANJE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s multimedijskim sadržajem  i radna bilježnica za trogodišnje strukovne škole (JMO)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Jerko Pandžić</w:t>
            </w:r>
          </w:p>
        </w:tc>
      </w:tr>
      <w:tr w:rsidR="00CB6266" w:rsidRPr="006F1625" w:rsidTr="00A80FCD">
        <w:trPr>
          <w:trHeight w:val="300"/>
        </w:trPr>
        <w:tc>
          <w:tcPr>
            <w:tcW w:w="2847" w:type="dxa"/>
            <w:shd w:val="clear" w:color="auto" w:fill="auto"/>
            <w:noWrap/>
            <w:vAlign w:val="center"/>
          </w:tcPr>
          <w:p w:rsidR="00CB6266" w:rsidRPr="006F1625" w:rsidRDefault="00C84D44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84D4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Tehnički materijali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6266" w:rsidRPr="006F1625" w:rsidRDefault="00CB6266" w:rsidP="00CB626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OSNOVE TEHNIČKIH MATERIJALA,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i radna bilježnica za 1. razred trogodišnjih strukovnih škola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Babić, Jukić, Lolić</w:t>
            </w:r>
          </w:p>
        </w:tc>
      </w:tr>
    </w:tbl>
    <w:p w:rsidR="00C67EFF" w:rsidRDefault="00C67EFF" w:rsidP="00CB6266">
      <w:pPr>
        <w:jc w:val="center"/>
        <w:rPr>
          <w:rFonts w:ascii="Cambria" w:hAnsi="Cambria"/>
          <w:b/>
          <w:sz w:val="24"/>
          <w:szCs w:val="24"/>
        </w:rPr>
      </w:pPr>
    </w:p>
    <w:sectPr w:rsidR="00C67EFF" w:rsidSect="00C67EFF">
      <w:pgSz w:w="16838" w:h="11906" w:orient="landscape"/>
      <w:pgMar w:top="567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C2"/>
    <w:rsid w:val="00041FC2"/>
    <w:rsid w:val="00070F8C"/>
    <w:rsid w:val="00080820"/>
    <w:rsid w:val="00197AA7"/>
    <w:rsid w:val="002A4A6F"/>
    <w:rsid w:val="002A6763"/>
    <w:rsid w:val="00371E64"/>
    <w:rsid w:val="00412689"/>
    <w:rsid w:val="004171B2"/>
    <w:rsid w:val="004A3F99"/>
    <w:rsid w:val="004F2B5C"/>
    <w:rsid w:val="005464A8"/>
    <w:rsid w:val="006D25E9"/>
    <w:rsid w:val="006F1625"/>
    <w:rsid w:val="006F696C"/>
    <w:rsid w:val="00743960"/>
    <w:rsid w:val="0086105D"/>
    <w:rsid w:val="008E6FB2"/>
    <w:rsid w:val="00917F10"/>
    <w:rsid w:val="00934C74"/>
    <w:rsid w:val="009D7041"/>
    <w:rsid w:val="00A70064"/>
    <w:rsid w:val="00A80FCD"/>
    <w:rsid w:val="00AF24FD"/>
    <w:rsid w:val="00B00D7D"/>
    <w:rsid w:val="00BA1A5E"/>
    <w:rsid w:val="00C13DBA"/>
    <w:rsid w:val="00C67EFF"/>
    <w:rsid w:val="00C84D44"/>
    <w:rsid w:val="00CB3494"/>
    <w:rsid w:val="00CB6266"/>
    <w:rsid w:val="00CD191D"/>
    <w:rsid w:val="00DB1912"/>
    <w:rsid w:val="00DC1025"/>
    <w:rsid w:val="00EE6795"/>
    <w:rsid w:val="00F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AE44-857C-4CE3-BB43-5882D9D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07C1-DA48-49BF-8F47-4BF2C3D8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2019-07-15T08:28:00Z</cp:lastPrinted>
  <dcterms:created xsi:type="dcterms:W3CDTF">2019-07-17T17:13:00Z</dcterms:created>
  <dcterms:modified xsi:type="dcterms:W3CDTF">2019-07-17T17:13:00Z</dcterms:modified>
</cp:coreProperties>
</file>